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0E8" w:rsidRPr="00103221" w:rsidRDefault="00B060E8" w:rsidP="00103221">
      <w:pPr>
        <w:bidi/>
        <w:spacing w:line="240" w:lineRule="auto"/>
        <w:ind w:left="3600" w:firstLine="720"/>
        <w:rPr>
          <w:rFonts w:asciiTheme="minorHAnsi" w:eastAsia="Times New Roman" w:hAnsiTheme="minorHAnsi" w:cstheme="minorHAnsi"/>
          <w:spacing w:val="0"/>
          <w:sz w:val="22"/>
          <w:szCs w:val="22"/>
          <w:rtl/>
          <w:lang w:bidi="ar-EG"/>
        </w:rPr>
      </w:pPr>
      <w:r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 xml:space="preserve">خبر </w:t>
      </w:r>
      <w:r w:rsidR="001A64AD"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>صحفي</w:t>
      </w:r>
    </w:p>
    <w:p w:rsidR="00B060E8" w:rsidRPr="00103221" w:rsidRDefault="00B060E8" w:rsidP="00B060E8">
      <w:pPr>
        <w:bidi/>
        <w:spacing w:line="240" w:lineRule="auto"/>
        <w:jc w:val="center"/>
        <w:rPr>
          <w:rFonts w:asciiTheme="minorHAnsi" w:eastAsia="Times New Roman" w:hAnsiTheme="minorHAnsi" w:cstheme="minorHAnsi"/>
          <w:spacing w:val="0"/>
          <w:sz w:val="22"/>
          <w:szCs w:val="22"/>
          <w:rtl/>
        </w:rPr>
      </w:pPr>
      <w:r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>للنشر الفوري</w:t>
      </w:r>
    </w:p>
    <w:p w:rsidR="00B060E8" w:rsidRPr="00103221" w:rsidRDefault="00B060E8" w:rsidP="00B060E8">
      <w:pPr>
        <w:bidi/>
        <w:spacing w:line="240" w:lineRule="auto"/>
        <w:jc w:val="center"/>
        <w:rPr>
          <w:rFonts w:asciiTheme="minorHAnsi" w:eastAsia="Times New Roman" w:hAnsiTheme="minorHAnsi" w:cstheme="minorHAnsi"/>
          <w:spacing w:val="0"/>
          <w:sz w:val="22"/>
          <w:szCs w:val="22"/>
          <w:rtl/>
        </w:rPr>
      </w:pPr>
      <w:r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>للمزيد من المعلومات الرجاء الاتصال ب:</w:t>
      </w:r>
    </w:p>
    <w:p w:rsidR="00B060E8" w:rsidRPr="00103221" w:rsidRDefault="00B060E8" w:rsidP="00B060E8">
      <w:pPr>
        <w:bidi/>
        <w:spacing w:line="240" w:lineRule="auto"/>
        <w:jc w:val="center"/>
        <w:rPr>
          <w:rFonts w:asciiTheme="minorHAnsi" w:eastAsia="Times New Roman" w:hAnsiTheme="minorHAnsi" w:cstheme="minorHAnsi"/>
          <w:color w:val="948A54" w:themeColor="background2" w:themeShade="80"/>
          <w:spacing w:val="0"/>
          <w:sz w:val="22"/>
          <w:szCs w:val="22"/>
          <w:rtl/>
        </w:rPr>
      </w:pPr>
      <w:r w:rsidRPr="00103221">
        <w:rPr>
          <w:rFonts w:asciiTheme="minorHAnsi" w:eastAsia="Times New Roman" w:hAnsiTheme="minorHAnsi" w:cstheme="minorHAnsi"/>
          <w:color w:val="948A54" w:themeColor="background2" w:themeShade="80"/>
          <w:spacing w:val="0"/>
          <w:sz w:val="22"/>
          <w:szCs w:val="22"/>
          <w:shd w:val="clear" w:color="auto" w:fill="FFFFFF"/>
          <w:rtl/>
        </w:rPr>
        <w:t>يرجى إدخال معلومات الاتصال الخاصة بك هنا</w:t>
      </w:r>
    </w:p>
    <w:p w:rsidR="00B060E8" w:rsidRPr="00103221" w:rsidRDefault="00B060E8" w:rsidP="00B060E8">
      <w:pPr>
        <w:bidi/>
        <w:spacing w:line="240" w:lineRule="auto"/>
        <w:jc w:val="center"/>
        <w:rPr>
          <w:rFonts w:asciiTheme="minorHAnsi" w:eastAsia="Times New Roman" w:hAnsiTheme="minorHAnsi" w:cstheme="minorHAnsi"/>
          <w:spacing w:val="0"/>
          <w:sz w:val="22"/>
          <w:szCs w:val="22"/>
          <w:rtl/>
        </w:rPr>
      </w:pPr>
    </w:p>
    <w:p w:rsidR="00B060E8" w:rsidRPr="00103221" w:rsidRDefault="00B060E8" w:rsidP="00B060E8">
      <w:pPr>
        <w:bidi/>
        <w:spacing w:line="240" w:lineRule="auto"/>
        <w:jc w:val="center"/>
        <w:rPr>
          <w:rFonts w:asciiTheme="minorHAnsi" w:eastAsia="Times New Roman" w:hAnsiTheme="minorHAnsi" w:cstheme="minorHAnsi"/>
          <w:spacing w:val="0"/>
          <w:sz w:val="22"/>
          <w:szCs w:val="22"/>
          <w:rtl/>
          <w:lang w:bidi="ar-EG"/>
        </w:rPr>
      </w:pPr>
      <w:r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 xml:space="preserve">أسبوع المال العالمي </w:t>
      </w:r>
      <w:r w:rsid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</w:rPr>
        <w:t>2020</w:t>
      </w:r>
    </w:p>
    <w:p w:rsidR="001A64AD" w:rsidRPr="00103221" w:rsidRDefault="001A64AD" w:rsidP="001A64AD">
      <w:pPr>
        <w:bidi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103221">
        <w:rPr>
          <w:rFonts w:asciiTheme="minorHAnsi" w:hAnsiTheme="minorHAnsi" w:cstheme="minorHAnsi"/>
          <w:sz w:val="22"/>
          <w:szCs w:val="22"/>
        </w:rPr>
        <w:t>Learn.Save.Earn</w:t>
      </w:r>
      <w:proofErr w:type="spellEnd"/>
      <w:proofErr w:type="gramEnd"/>
      <w:r w:rsidRPr="00103221">
        <w:rPr>
          <w:rFonts w:asciiTheme="minorHAnsi" w:hAnsiTheme="minorHAnsi" w:cstheme="minorHAnsi"/>
          <w:sz w:val="22"/>
          <w:szCs w:val="22"/>
        </w:rPr>
        <w:t>.</w:t>
      </w:r>
    </w:p>
    <w:p w:rsidR="00B060E8" w:rsidRPr="00103221" w:rsidRDefault="001A64AD" w:rsidP="001A64AD">
      <w:pPr>
        <w:bidi/>
        <w:spacing w:line="240" w:lineRule="auto"/>
        <w:jc w:val="center"/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00"/>
        </w:rPr>
      </w:pPr>
      <w:r w:rsidRPr="00103221">
        <w:rPr>
          <w:rFonts w:asciiTheme="minorHAnsi" w:hAnsiTheme="minorHAnsi" w:cstheme="minorHAnsi"/>
          <w:sz w:val="22"/>
          <w:szCs w:val="22"/>
          <w:rtl/>
        </w:rPr>
        <w:t>تعلّم- وفّر- إكسب</w:t>
      </w:r>
      <w:r w:rsidRPr="00103221">
        <w:rPr>
          <w:rFonts w:asciiTheme="minorHAnsi" w:eastAsia="Times New Roman" w:hAnsiTheme="minorHAnsi" w:cstheme="minorHAnsi"/>
          <w:spacing w:val="0"/>
          <w:sz w:val="22"/>
          <w:szCs w:val="22"/>
          <w:lang w:bidi="ar-EG"/>
        </w:rPr>
        <w:t>.</w:t>
      </w:r>
    </w:p>
    <w:p w:rsidR="00B060E8" w:rsidRPr="00103221" w:rsidRDefault="00B060E8" w:rsidP="00B060E8">
      <w:pPr>
        <w:bidi/>
        <w:spacing w:line="240" w:lineRule="auto"/>
        <w:rPr>
          <w:rFonts w:asciiTheme="minorHAnsi" w:eastAsia="Times New Roman" w:hAnsiTheme="minorHAnsi" w:cstheme="minorHAnsi"/>
          <w:spacing w:val="0"/>
          <w:sz w:val="22"/>
          <w:szCs w:val="22"/>
          <w:rtl/>
        </w:rPr>
      </w:pPr>
    </w:p>
    <w:p w:rsidR="00B060E8" w:rsidRPr="00103221" w:rsidRDefault="00B060E8" w:rsidP="00B060E8">
      <w:pPr>
        <w:bidi/>
        <w:spacing w:line="240" w:lineRule="auto"/>
        <w:rPr>
          <w:rFonts w:asciiTheme="minorHAnsi" w:eastAsia="Times New Roman" w:hAnsiTheme="minorHAnsi" w:cstheme="minorHAnsi"/>
          <w:b/>
          <w:bCs/>
          <w:spacing w:val="0"/>
          <w:sz w:val="22"/>
          <w:szCs w:val="22"/>
        </w:rPr>
      </w:pPr>
      <w:r w:rsidRPr="00103221">
        <w:rPr>
          <w:rFonts w:asciiTheme="minorHAnsi" w:eastAsia="Times New Roman" w:hAnsiTheme="minorHAnsi" w:cstheme="minorHAnsi"/>
          <w:b/>
          <w:bCs/>
          <w:color w:val="948A54" w:themeColor="background2" w:themeShade="80"/>
          <w:spacing w:val="0"/>
          <w:sz w:val="22"/>
          <w:szCs w:val="22"/>
          <w:shd w:val="clear" w:color="auto" w:fill="FFFFFF"/>
        </w:rPr>
        <w:t>City</w:t>
      </w:r>
      <w:r w:rsidRPr="00103221">
        <w:rPr>
          <w:rFonts w:asciiTheme="minorHAnsi" w:eastAsia="Times New Roman" w:hAnsiTheme="minorHAnsi" w:cstheme="minorHAnsi"/>
          <w:b/>
          <w:bCs/>
          <w:color w:val="948A54" w:themeColor="background2" w:themeShade="80"/>
          <w:spacing w:val="0"/>
          <w:sz w:val="22"/>
          <w:szCs w:val="22"/>
          <w:shd w:val="clear" w:color="auto" w:fill="FFFFFF"/>
          <w:rtl/>
        </w:rPr>
        <w:t xml:space="preserve">، </w:t>
      </w:r>
      <w:r w:rsidRPr="00103221">
        <w:rPr>
          <w:rFonts w:asciiTheme="minorHAnsi" w:eastAsia="Times New Roman" w:hAnsiTheme="minorHAnsi" w:cstheme="minorHAnsi"/>
          <w:b/>
          <w:bCs/>
          <w:color w:val="948A54" w:themeColor="background2" w:themeShade="80"/>
          <w:spacing w:val="0"/>
          <w:sz w:val="22"/>
          <w:szCs w:val="22"/>
          <w:shd w:val="clear" w:color="auto" w:fill="FFFFFF"/>
        </w:rPr>
        <w:t>Country</w:t>
      </w:r>
      <w:r w:rsidRPr="00103221">
        <w:rPr>
          <w:rFonts w:asciiTheme="minorHAnsi" w:eastAsia="Times New Roman" w:hAnsiTheme="minorHAnsi" w:cstheme="minorHAnsi"/>
          <w:b/>
          <w:bCs/>
          <w:color w:val="948A54" w:themeColor="background2" w:themeShade="80"/>
          <w:spacing w:val="0"/>
          <w:sz w:val="22"/>
          <w:szCs w:val="22"/>
          <w:shd w:val="clear" w:color="auto" w:fill="FFFFFF"/>
          <w:rtl/>
        </w:rPr>
        <w:t xml:space="preserve"> - [اسم مؤسستك هنا] </w:t>
      </w:r>
      <w:r w:rsidRPr="00103221">
        <w:rPr>
          <w:rFonts w:asciiTheme="minorHAnsi" w:eastAsia="Times New Roman" w:hAnsiTheme="minorHAnsi" w:cstheme="minorHAnsi"/>
          <w:b/>
          <w:bCs/>
          <w:color w:val="212121"/>
          <w:spacing w:val="0"/>
          <w:sz w:val="22"/>
          <w:szCs w:val="22"/>
          <w:shd w:val="clear" w:color="auto" w:fill="FFFFFF"/>
          <w:rtl/>
        </w:rPr>
        <w:t xml:space="preserve">ستضيف سلسلة من الأحداث ما بين </w:t>
      </w:r>
      <w:r w:rsidR="002E06AC">
        <w:rPr>
          <w:rFonts w:asciiTheme="minorHAnsi" w:eastAsia="Times New Roman" w:hAnsiTheme="minorHAnsi" w:cstheme="minorHAnsi"/>
          <w:b/>
          <w:bCs/>
          <w:color w:val="212121"/>
          <w:spacing w:val="0"/>
          <w:sz w:val="22"/>
          <w:szCs w:val="22"/>
          <w:shd w:val="clear" w:color="auto" w:fill="FFFFFF"/>
        </w:rPr>
        <w:t>29</w:t>
      </w:r>
      <w:r w:rsidRPr="00103221">
        <w:rPr>
          <w:rFonts w:asciiTheme="minorHAnsi" w:eastAsia="Times New Roman" w:hAnsiTheme="minorHAnsi" w:cstheme="minorHAnsi"/>
          <w:b/>
          <w:bCs/>
          <w:color w:val="212121"/>
          <w:spacing w:val="0"/>
          <w:sz w:val="22"/>
          <w:szCs w:val="22"/>
          <w:shd w:val="clear" w:color="auto" w:fill="FFFFFF"/>
          <w:rtl/>
        </w:rPr>
        <w:t xml:space="preserve"> و </w:t>
      </w:r>
      <w:r w:rsidR="002E06AC">
        <w:rPr>
          <w:rFonts w:asciiTheme="minorHAnsi" w:eastAsia="Times New Roman" w:hAnsiTheme="minorHAnsi" w:cstheme="minorHAnsi"/>
          <w:b/>
          <w:bCs/>
          <w:color w:val="212121"/>
          <w:spacing w:val="0"/>
          <w:sz w:val="22"/>
          <w:szCs w:val="22"/>
          <w:shd w:val="clear" w:color="auto" w:fill="FFFFFF"/>
        </w:rPr>
        <w:t>23</w:t>
      </w:r>
      <w:r w:rsidRPr="00103221">
        <w:rPr>
          <w:rFonts w:asciiTheme="minorHAnsi" w:eastAsia="Times New Roman" w:hAnsiTheme="minorHAnsi" w:cstheme="minorHAnsi"/>
          <w:b/>
          <w:bCs/>
          <w:color w:val="212121"/>
          <w:spacing w:val="0"/>
          <w:sz w:val="22"/>
          <w:szCs w:val="22"/>
          <w:shd w:val="clear" w:color="auto" w:fill="FFFFFF"/>
          <w:rtl/>
        </w:rPr>
        <w:t xml:space="preserve"> مارس </w:t>
      </w:r>
      <w:r w:rsidR="002E06AC">
        <w:rPr>
          <w:rFonts w:asciiTheme="minorHAnsi" w:eastAsia="Times New Roman" w:hAnsiTheme="minorHAnsi"/>
          <w:b/>
          <w:bCs/>
          <w:color w:val="212121"/>
          <w:spacing w:val="0"/>
          <w:sz w:val="22"/>
          <w:szCs w:val="22"/>
          <w:shd w:val="clear" w:color="auto" w:fill="FFFFFF"/>
          <w:rtl/>
        </w:rPr>
        <w:t>2020</w:t>
      </w:r>
      <w:r w:rsidRPr="00103221">
        <w:rPr>
          <w:rFonts w:asciiTheme="minorHAnsi" w:eastAsia="Times New Roman" w:hAnsiTheme="minorHAnsi" w:cstheme="minorHAnsi"/>
          <w:b/>
          <w:bCs/>
          <w:color w:val="212121"/>
          <w:spacing w:val="0"/>
          <w:sz w:val="22"/>
          <w:szCs w:val="22"/>
          <w:shd w:val="clear" w:color="auto" w:fill="FFFFFF"/>
          <w:rtl/>
        </w:rPr>
        <w:t xml:space="preserve"> للاحتفال بأسبوع المال العالمي </w:t>
      </w:r>
      <w:r w:rsidR="002E06AC">
        <w:rPr>
          <w:rFonts w:asciiTheme="minorHAnsi" w:eastAsia="Times New Roman" w:hAnsiTheme="minorHAnsi"/>
          <w:b/>
          <w:bCs/>
          <w:color w:val="212121"/>
          <w:spacing w:val="0"/>
          <w:sz w:val="22"/>
          <w:szCs w:val="22"/>
          <w:shd w:val="clear" w:color="auto" w:fill="FFFFFF"/>
          <w:rtl/>
        </w:rPr>
        <w:t>2020</w:t>
      </w:r>
      <w:r w:rsidRPr="00103221">
        <w:rPr>
          <w:rFonts w:asciiTheme="minorHAnsi" w:eastAsia="Times New Roman" w:hAnsiTheme="minorHAnsi" w:cstheme="minorHAnsi"/>
          <w:b/>
          <w:bCs/>
          <w:color w:val="212121"/>
          <w:spacing w:val="0"/>
          <w:sz w:val="22"/>
          <w:szCs w:val="22"/>
          <w:shd w:val="clear" w:color="auto" w:fill="FFFFFF"/>
          <w:rtl/>
        </w:rPr>
        <w:t xml:space="preserve">. </w:t>
      </w:r>
      <w:r w:rsidR="00573868" w:rsidRPr="00103221">
        <w:rPr>
          <w:rFonts w:asciiTheme="minorHAnsi" w:eastAsia="Times New Roman" w:hAnsiTheme="minorHAnsi" w:cstheme="minorHAnsi"/>
          <w:b/>
          <w:bCs/>
          <w:color w:val="212121"/>
          <w:spacing w:val="0"/>
          <w:sz w:val="22"/>
          <w:szCs w:val="22"/>
          <w:shd w:val="clear" w:color="auto" w:fill="FFFFFF"/>
          <w:rtl/>
        </w:rPr>
        <w:t xml:space="preserve">لقد شملت أسابيع المال العالمية </w:t>
      </w:r>
      <w:r w:rsidRPr="00103221">
        <w:rPr>
          <w:rFonts w:asciiTheme="minorHAnsi" w:eastAsia="Times New Roman" w:hAnsiTheme="minorHAnsi" w:cstheme="minorHAnsi"/>
          <w:b/>
          <w:bCs/>
          <w:color w:val="212121"/>
          <w:spacing w:val="0"/>
          <w:sz w:val="22"/>
          <w:szCs w:val="22"/>
          <w:shd w:val="clear" w:color="auto" w:fill="FFFFFF"/>
          <w:rtl/>
        </w:rPr>
        <w:t xml:space="preserve">أحداث مثل أطفال يرنون أجراس افتتاح </w:t>
      </w:r>
      <w:r w:rsidR="00573868" w:rsidRPr="00103221">
        <w:rPr>
          <w:rFonts w:asciiTheme="minorHAnsi" w:eastAsia="Times New Roman" w:hAnsiTheme="minorHAnsi" w:cstheme="minorHAnsi"/>
          <w:b/>
          <w:bCs/>
          <w:color w:val="212121"/>
          <w:spacing w:val="0"/>
          <w:sz w:val="22"/>
          <w:szCs w:val="22"/>
          <w:shd w:val="clear" w:color="auto" w:fill="FFFFFF"/>
          <w:rtl/>
        </w:rPr>
        <w:t>البورصات،</w:t>
      </w:r>
      <w:r w:rsidRPr="00103221">
        <w:rPr>
          <w:rFonts w:asciiTheme="minorHAnsi" w:eastAsia="Times New Roman" w:hAnsiTheme="minorHAnsi" w:cstheme="minorHAnsi"/>
          <w:b/>
          <w:bCs/>
          <w:color w:val="212121"/>
          <w:spacing w:val="0"/>
          <w:sz w:val="22"/>
          <w:szCs w:val="22"/>
          <w:shd w:val="clear" w:color="auto" w:fill="FFFFFF"/>
          <w:rtl/>
        </w:rPr>
        <w:t xml:space="preserve"> وزيارات إلى البنوك </w:t>
      </w:r>
      <w:r w:rsidR="001A64AD" w:rsidRPr="00103221">
        <w:rPr>
          <w:rFonts w:asciiTheme="minorHAnsi" w:eastAsia="Times New Roman" w:hAnsiTheme="minorHAnsi" w:cstheme="minorHAnsi"/>
          <w:b/>
          <w:bCs/>
          <w:color w:val="212121"/>
          <w:spacing w:val="0"/>
          <w:sz w:val="22"/>
          <w:szCs w:val="22"/>
          <w:shd w:val="clear" w:color="auto" w:fill="FFFFFF"/>
          <w:rtl/>
        </w:rPr>
        <w:t>المركزية،</w:t>
      </w:r>
      <w:r w:rsidRPr="00103221">
        <w:rPr>
          <w:rFonts w:asciiTheme="minorHAnsi" w:eastAsia="Times New Roman" w:hAnsiTheme="minorHAnsi" w:cstheme="minorHAnsi"/>
          <w:b/>
          <w:bCs/>
          <w:color w:val="212121"/>
          <w:spacing w:val="0"/>
          <w:sz w:val="22"/>
          <w:szCs w:val="22"/>
          <w:shd w:val="clear" w:color="auto" w:fill="FFFFFF"/>
          <w:rtl/>
        </w:rPr>
        <w:t xml:space="preserve"> </w:t>
      </w:r>
      <w:r w:rsidR="005630D0" w:rsidRPr="00103221">
        <w:rPr>
          <w:rFonts w:asciiTheme="minorHAnsi" w:eastAsia="Times New Roman" w:hAnsiTheme="minorHAnsi" w:cstheme="minorHAnsi"/>
          <w:b/>
          <w:bCs/>
          <w:color w:val="212121"/>
          <w:spacing w:val="0"/>
          <w:sz w:val="22"/>
          <w:szCs w:val="22"/>
          <w:shd w:val="clear" w:color="auto" w:fill="FFFFFF"/>
          <w:rtl/>
        </w:rPr>
        <w:t xml:space="preserve">و </w:t>
      </w:r>
      <w:r w:rsidR="00103221" w:rsidRPr="00103221">
        <w:rPr>
          <w:rFonts w:asciiTheme="minorHAnsi" w:eastAsia="Times New Roman" w:hAnsiTheme="minorHAnsi" w:cstheme="minorHAnsi" w:hint="cs"/>
          <w:b/>
          <w:bCs/>
          <w:color w:val="212121"/>
          <w:spacing w:val="0"/>
          <w:sz w:val="22"/>
          <w:szCs w:val="22"/>
          <w:shd w:val="clear" w:color="auto" w:fill="FFFFFF"/>
          <w:rtl/>
        </w:rPr>
        <w:t>برامج تعليم</w:t>
      </w:r>
      <w:r w:rsidRPr="00103221">
        <w:rPr>
          <w:rFonts w:asciiTheme="minorHAnsi" w:eastAsia="Times New Roman" w:hAnsiTheme="minorHAnsi" w:cstheme="minorHAnsi"/>
          <w:b/>
          <w:bCs/>
          <w:color w:val="212121"/>
          <w:spacing w:val="0"/>
          <w:sz w:val="22"/>
          <w:szCs w:val="22"/>
          <w:shd w:val="clear" w:color="auto" w:fill="FFFFFF"/>
          <w:rtl/>
        </w:rPr>
        <w:t xml:space="preserve"> مالي في </w:t>
      </w:r>
      <w:r w:rsidR="001A64AD" w:rsidRPr="00103221">
        <w:rPr>
          <w:rFonts w:asciiTheme="minorHAnsi" w:eastAsia="Times New Roman" w:hAnsiTheme="minorHAnsi" w:cstheme="minorHAnsi"/>
          <w:b/>
          <w:bCs/>
          <w:color w:val="212121"/>
          <w:spacing w:val="0"/>
          <w:sz w:val="22"/>
          <w:szCs w:val="22"/>
          <w:shd w:val="clear" w:color="auto" w:fill="FFFFFF"/>
          <w:rtl/>
        </w:rPr>
        <w:t>المدارس،</w:t>
      </w:r>
      <w:r w:rsidRPr="00103221">
        <w:rPr>
          <w:rFonts w:asciiTheme="minorHAnsi" w:eastAsia="Times New Roman" w:hAnsiTheme="minorHAnsi" w:cstheme="minorHAnsi"/>
          <w:b/>
          <w:bCs/>
          <w:color w:val="212121"/>
          <w:spacing w:val="0"/>
          <w:sz w:val="22"/>
          <w:szCs w:val="22"/>
          <w:shd w:val="clear" w:color="auto" w:fill="FFFFFF"/>
          <w:rtl/>
        </w:rPr>
        <w:t xml:space="preserve"> و مسيرات من أجل جمع الأموال وزيادة الوعي للجمعيات الخيرية المحلية.  كما </w:t>
      </w:r>
      <w:r w:rsidR="00573868" w:rsidRPr="00103221">
        <w:rPr>
          <w:rFonts w:asciiTheme="minorHAnsi" w:eastAsia="Times New Roman" w:hAnsiTheme="minorHAnsi" w:cstheme="minorHAnsi"/>
          <w:b/>
          <w:bCs/>
          <w:color w:val="212121"/>
          <w:spacing w:val="0"/>
          <w:sz w:val="22"/>
          <w:szCs w:val="22"/>
          <w:shd w:val="clear" w:color="auto" w:fill="FFFFFF"/>
          <w:rtl/>
        </w:rPr>
        <w:t xml:space="preserve">أتيحت للأطفال فرصة التواصل مع </w:t>
      </w:r>
      <w:r w:rsidRPr="00103221">
        <w:rPr>
          <w:rFonts w:asciiTheme="minorHAnsi" w:eastAsia="Times New Roman" w:hAnsiTheme="minorHAnsi" w:cstheme="minorHAnsi"/>
          <w:b/>
          <w:bCs/>
          <w:color w:val="212121"/>
          <w:spacing w:val="0"/>
          <w:sz w:val="22"/>
          <w:szCs w:val="22"/>
          <w:shd w:val="clear" w:color="auto" w:fill="FFFFFF"/>
          <w:rtl/>
        </w:rPr>
        <w:t>أطفال الآخرين من جميع أنحاء العالم من خلال مؤتمرات عبر شبكة الإنترنت.</w:t>
      </w:r>
    </w:p>
    <w:p w:rsidR="002E06AC" w:rsidRPr="002E06AC" w:rsidRDefault="002E06AC" w:rsidP="002E06AC">
      <w:pPr>
        <w:bidi/>
        <w:spacing w:line="240" w:lineRule="auto"/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lang w:bidi="ar-EG"/>
        </w:rPr>
      </w:pPr>
    </w:p>
    <w:p w:rsidR="002E06AC" w:rsidRDefault="002E06AC" w:rsidP="002E06AC">
      <w:pPr>
        <w:bidi/>
        <w:spacing w:line="240" w:lineRule="auto"/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</w:rPr>
      </w:pP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أسبوع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المال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العالمي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2020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في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(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اسم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بلدك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)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جزءًا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من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حملة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عالمية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للتوعية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بالمال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.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دول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من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جميع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القارات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تشارك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من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أجل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التوعية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بأهمية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التعليم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المالي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والشمول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المالي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للأطفال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و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الشباب،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التنسيق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العام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لأسبوع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المال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العالمي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2020 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والشباب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.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هذه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الحركة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العالمية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تسعى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إلى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توفير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التعليم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المالي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والشمول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المالي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لجميع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الأطفال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و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الشباب،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وقد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جمعت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بالفعل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دعم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بعض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أبرز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القادة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والمنظمات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من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جميع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أنحاء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</w:t>
      </w:r>
      <w:r w:rsidRPr="002E06AC">
        <w:rPr>
          <w:rFonts w:asciiTheme="minorHAnsi" w:eastAsia="Times New Roman" w:hAnsiTheme="minorHAnsi" w:hint="cs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>العالم</w:t>
      </w:r>
      <w:r w:rsidRPr="002E06AC">
        <w:rPr>
          <w:rFonts w:asciiTheme="minorHAnsi" w:eastAsia="Times New Roman" w:hAnsiTheme="minorHAnsi"/>
          <w:color w:val="212121"/>
          <w:spacing w:val="0"/>
          <w:sz w:val="22"/>
          <w:szCs w:val="22"/>
          <w:shd w:val="clear" w:color="auto" w:fill="FFFFFF"/>
          <w:rtl/>
          <w:lang w:bidi="ar-EG"/>
        </w:rPr>
        <w:t xml:space="preserve"> .</w:t>
      </w:r>
    </w:p>
    <w:p w:rsidR="002E06AC" w:rsidRPr="00103221" w:rsidRDefault="002E06AC" w:rsidP="002E06AC">
      <w:pPr>
        <w:bidi/>
        <w:spacing w:line="240" w:lineRule="auto"/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</w:pPr>
      <w:bookmarkStart w:id="0" w:name="_GoBack"/>
      <w:bookmarkEnd w:id="0"/>
    </w:p>
    <w:p w:rsidR="00B060E8" w:rsidRPr="00103221" w:rsidRDefault="00B060E8" w:rsidP="001A64AD">
      <w:pPr>
        <w:bidi/>
        <w:spacing w:line="240" w:lineRule="auto"/>
        <w:rPr>
          <w:rFonts w:asciiTheme="minorHAnsi" w:eastAsia="Times New Roman" w:hAnsiTheme="minorHAnsi" w:cstheme="minorHAnsi"/>
          <w:spacing w:val="0"/>
          <w:sz w:val="22"/>
          <w:szCs w:val="22"/>
          <w:rtl/>
        </w:rPr>
      </w:pPr>
      <w:r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 xml:space="preserve">هدف هذه الاحتفالات الدولية تعزيز أهمية الحقوق </w:t>
      </w:r>
      <w:r w:rsidR="00573868"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 xml:space="preserve">المالية، وخاصة للأطفال والشباب. حاليا </w:t>
      </w:r>
      <w:r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 xml:space="preserve">يحصل أقل من 1٪ من جميع الأطفال في العالم على التعليم المالي والشمول </w:t>
      </w:r>
      <w:r w:rsidR="00573868"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>المالي،</w:t>
      </w:r>
      <w:r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 xml:space="preserve"> ويعيش بليون طفل في فقر. الأمية المالية </w:t>
      </w:r>
      <w:r w:rsidR="00573868"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 xml:space="preserve">تؤدي </w:t>
      </w:r>
      <w:r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 xml:space="preserve">إلى تكديس العديد من الشباب بكميات كبيرة من </w:t>
      </w:r>
      <w:r w:rsidR="00573868"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>الديون،</w:t>
      </w:r>
      <w:r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 xml:space="preserve"> مما يؤدي إلى تداعيات سلبية على </w:t>
      </w:r>
      <w:r w:rsidR="00573868"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 xml:space="preserve">نموهم </w:t>
      </w:r>
      <w:r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>ورفاههم.</w:t>
      </w:r>
    </w:p>
    <w:p w:rsidR="001A64AD" w:rsidRPr="00103221" w:rsidRDefault="001A64AD" w:rsidP="00B060E8">
      <w:pPr>
        <w:bidi/>
        <w:spacing w:line="240" w:lineRule="auto"/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</w:pPr>
    </w:p>
    <w:p w:rsidR="00B060E8" w:rsidRPr="00103221" w:rsidRDefault="00B060E8" w:rsidP="001A64AD">
      <w:pPr>
        <w:bidi/>
        <w:spacing w:line="240" w:lineRule="auto"/>
        <w:rPr>
          <w:rFonts w:asciiTheme="minorHAnsi" w:eastAsia="Times New Roman" w:hAnsiTheme="minorHAnsi" w:cstheme="minorHAnsi"/>
          <w:spacing w:val="0"/>
          <w:sz w:val="22"/>
          <w:szCs w:val="22"/>
          <w:rtl/>
        </w:rPr>
      </w:pPr>
      <w:r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 xml:space="preserve">من خلال </w:t>
      </w:r>
      <w:r w:rsidR="00573868"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 xml:space="preserve">التعليم و </w:t>
      </w:r>
      <w:r w:rsidR="001A64AD"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>الشمول المالي</w:t>
      </w:r>
      <w:r w:rsidR="00573868"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>،</w:t>
      </w:r>
      <w:r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 xml:space="preserve"> يمكن للأطفال والشباب </w:t>
      </w:r>
      <w:r w:rsidR="001A64AD"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 xml:space="preserve">تعلم </w:t>
      </w:r>
      <w:r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 xml:space="preserve">كيفية </w:t>
      </w:r>
      <w:r w:rsidR="001A64AD"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>ادخار</w:t>
      </w:r>
      <w:r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 xml:space="preserve"> الأموال وإنفاقها بمسؤولية.</w:t>
      </w:r>
    </w:p>
    <w:p w:rsidR="001A64AD" w:rsidRPr="00103221" w:rsidRDefault="001A64AD" w:rsidP="00B060E8">
      <w:pPr>
        <w:bidi/>
        <w:spacing w:line="240" w:lineRule="auto"/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</w:pPr>
    </w:p>
    <w:p w:rsidR="00B060E8" w:rsidRPr="00103221" w:rsidRDefault="00B060E8" w:rsidP="001A64AD">
      <w:pPr>
        <w:bidi/>
        <w:spacing w:line="240" w:lineRule="auto"/>
        <w:rPr>
          <w:rFonts w:asciiTheme="minorHAnsi" w:eastAsia="Times New Roman" w:hAnsiTheme="minorHAnsi" w:cstheme="minorHAnsi"/>
          <w:color w:val="948A54" w:themeColor="background2" w:themeShade="80"/>
          <w:spacing w:val="0"/>
          <w:sz w:val="22"/>
          <w:szCs w:val="22"/>
          <w:rtl/>
        </w:rPr>
      </w:pPr>
      <w:r w:rsidRPr="00103221">
        <w:rPr>
          <w:rFonts w:asciiTheme="minorHAnsi" w:eastAsia="Times New Roman" w:hAnsiTheme="minorHAnsi" w:cstheme="minorHAnsi"/>
          <w:color w:val="948A54" w:themeColor="background2" w:themeShade="80"/>
          <w:spacing w:val="0"/>
          <w:sz w:val="22"/>
          <w:szCs w:val="22"/>
          <w:shd w:val="clear" w:color="auto" w:fill="FFFFFF"/>
          <w:rtl/>
        </w:rPr>
        <w:t xml:space="preserve">يرجى إدخال أي معلومات إضافية </w:t>
      </w:r>
      <w:r w:rsidR="001A64AD" w:rsidRPr="00103221">
        <w:rPr>
          <w:rFonts w:asciiTheme="minorHAnsi" w:eastAsia="Times New Roman" w:hAnsiTheme="minorHAnsi" w:cstheme="minorHAnsi"/>
          <w:color w:val="948A54" w:themeColor="background2" w:themeShade="80"/>
          <w:spacing w:val="0"/>
          <w:sz w:val="22"/>
          <w:szCs w:val="22"/>
          <w:shd w:val="clear" w:color="auto" w:fill="FFFFFF"/>
          <w:rtl/>
        </w:rPr>
        <w:t>التي</w:t>
      </w:r>
      <w:r w:rsidRPr="00103221">
        <w:rPr>
          <w:rFonts w:asciiTheme="minorHAnsi" w:eastAsia="Times New Roman" w:hAnsiTheme="minorHAnsi" w:cstheme="minorHAnsi"/>
          <w:color w:val="948A54" w:themeColor="background2" w:themeShade="80"/>
          <w:spacing w:val="0"/>
          <w:sz w:val="22"/>
          <w:szCs w:val="22"/>
          <w:shd w:val="clear" w:color="auto" w:fill="FFFFFF"/>
          <w:rtl/>
        </w:rPr>
        <w:t xml:space="preserve"> قد </w:t>
      </w:r>
      <w:r w:rsidR="001A64AD" w:rsidRPr="00103221">
        <w:rPr>
          <w:rFonts w:asciiTheme="minorHAnsi" w:eastAsia="Times New Roman" w:hAnsiTheme="minorHAnsi" w:cstheme="minorHAnsi"/>
          <w:color w:val="948A54" w:themeColor="background2" w:themeShade="80"/>
          <w:spacing w:val="0"/>
          <w:sz w:val="22"/>
          <w:szCs w:val="22"/>
          <w:shd w:val="clear" w:color="auto" w:fill="FFFFFF"/>
          <w:rtl/>
        </w:rPr>
        <w:t>تجذب</w:t>
      </w:r>
      <w:r w:rsidRPr="00103221">
        <w:rPr>
          <w:rFonts w:asciiTheme="minorHAnsi" w:eastAsia="Times New Roman" w:hAnsiTheme="minorHAnsi" w:cstheme="minorHAnsi"/>
          <w:color w:val="948A54" w:themeColor="background2" w:themeShade="80"/>
          <w:spacing w:val="0"/>
          <w:sz w:val="22"/>
          <w:szCs w:val="22"/>
          <w:shd w:val="clear" w:color="auto" w:fill="FFFFFF"/>
          <w:rtl/>
        </w:rPr>
        <w:t xml:space="preserve"> اهتمام وسائل الإعلام المحلية. أدخل اقتباس من شخصية قيادية في البلد مثل محافظ البنك </w:t>
      </w:r>
      <w:r w:rsidR="00573868" w:rsidRPr="00103221">
        <w:rPr>
          <w:rFonts w:asciiTheme="minorHAnsi" w:eastAsia="Times New Roman" w:hAnsiTheme="minorHAnsi" w:cstheme="minorHAnsi"/>
          <w:color w:val="948A54" w:themeColor="background2" w:themeShade="80"/>
          <w:spacing w:val="0"/>
          <w:sz w:val="22"/>
          <w:szCs w:val="22"/>
          <w:shd w:val="clear" w:color="auto" w:fill="FFFFFF"/>
          <w:rtl/>
        </w:rPr>
        <w:t>المركزي،</w:t>
      </w:r>
      <w:r w:rsidRPr="00103221">
        <w:rPr>
          <w:rFonts w:asciiTheme="minorHAnsi" w:eastAsia="Times New Roman" w:hAnsiTheme="minorHAnsi" w:cstheme="minorHAnsi"/>
          <w:color w:val="948A54" w:themeColor="background2" w:themeShade="80"/>
          <w:spacing w:val="0"/>
          <w:sz w:val="22"/>
          <w:szCs w:val="22"/>
          <w:shd w:val="clear" w:color="auto" w:fill="FFFFFF"/>
          <w:rtl/>
        </w:rPr>
        <w:t xml:space="preserve"> أو </w:t>
      </w:r>
      <w:r w:rsidR="00573868" w:rsidRPr="00103221">
        <w:rPr>
          <w:rFonts w:asciiTheme="minorHAnsi" w:eastAsia="Times New Roman" w:hAnsiTheme="minorHAnsi" w:cstheme="minorHAnsi"/>
          <w:color w:val="948A54" w:themeColor="background2" w:themeShade="80"/>
          <w:spacing w:val="0"/>
          <w:sz w:val="22"/>
          <w:szCs w:val="22"/>
          <w:shd w:val="clear" w:color="auto" w:fill="FFFFFF"/>
          <w:rtl/>
        </w:rPr>
        <w:t>سياسي،</w:t>
      </w:r>
      <w:r w:rsidRPr="00103221">
        <w:rPr>
          <w:rFonts w:asciiTheme="minorHAnsi" w:eastAsia="Times New Roman" w:hAnsiTheme="minorHAnsi" w:cstheme="minorHAnsi"/>
          <w:color w:val="948A54" w:themeColor="background2" w:themeShade="80"/>
          <w:spacing w:val="0"/>
          <w:sz w:val="22"/>
          <w:szCs w:val="22"/>
          <w:shd w:val="clear" w:color="auto" w:fill="FFFFFF"/>
          <w:rtl/>
        </w:rPr>
        <w:t xml:space="preserve"> أو أحد المشاهير حول أهمية القضايا المالية. قد تكون الإحصاءات المتعلقة بالتعليم المالي الوطني والشمول المالي أيضًا متلائمة.</w:t>
      </w:r>
    </w:p>
    <w:p w:rsidR="00B060E8" w:rsidRPr="00103221" w:rsidRDefault="00B060E8" w:rsidP="00B060E8">
      <w:pPr>
        <w:bidi/>
        <w:spacing w:line="240" w:lineRule="auto"/>
        <w:rPr>
          <w:rFonts w:asciiTheme="minorHAnsi" w:eastAsia="Times New Roman" w:hAnsiTheme="minorHAnsi" w:cstheme="minorHAnsi"/>
          <w:spacing w:val="0"/>
          <w:sz w:val="22"/>
          <w:szCs w:val="22"/>
          <w:rtl/>
        </w:rPr>
      </w:pPr>
    </w:p>
    <w:p w:rsidR="00B060E8" w:rsidRPr="00103221" w:rsidRDefault="00B060E8" w:rsidP="00B060E8">
      <w:pPr>
        <w:bidi/>
        <w:spacing w:line="240" w:lineRule="auto"/>
        <w:rPr>
          <w:rFonts w:asciiTheme="minorHAnsi" w:eastAsia="Times New Roman" w:hAnsiTheme="minorHAnsi" w:cstheme="minorHAnsi"/>
          <w:spacing w:val="0"/>
          <w:sz w:val="22"/>
          <w:szCs w:val="22"/>
        </w:rPr>
      </w:pPr>
      <w:r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>عن</w:t>
      </w:r>
    </w:p>
    <w:p w:rsidR="00B060E8" w:rsidRPr="00103221" w:rsidRDefault="00B060E8" w:rsidP="00B060E8">
      <w:pPr>
        <w:bidi/>
        <w:spacing w:line="240" w:lineRule="auto"/>
        <w:rPr>
          <w:rFonts w:asciiTheme="minorHAnsi" w:eastAsia="Times New Roman" w:hAnsiTheme="minorHAnsi" w:cstheme="minorHAnsi"/>
          <w:color w:val="948A54" w:themeColor="background2" w:themeShade="80"/>
          <w:spacing w:val="0"/>
          <w:sz w:val="22"/>
          <w:szCs w:val="22"/>
          <w:rtl/>
        </w:rPr>
      </w:pPr>
      <w:r w:rsidRPr="00103221">
        <w:rPr>
          <w:rFonts w:asciiTheme="minorHAnsi" w:eastAsia="Times New Roman" w:hAnsiTheme="minorHAnsi" w:cstheme="minorHAnsi"/>
          <w:color w:val="212121"/>
          <w:spacing w:val="0"/>
          <w:sz w:val="22"/>
          <w:szCs w:val="22"/>
          <w:shd w:val="clear" w:color="auto" w:fill="FFFFFF"/>
          <w:rtl/>
        </w:rPr>
        <w:t xml:space="preserve"> </w:t>
      </w:r>
      <w:r w:rsidRPr="00103221">
        <w:rPr>
          <w:rFonts w:asciiTheme="minorHAnsi" w:eastAsia="Times New Roman" w:hAnsiTheme="minorHAnsi" w:cstheme="minorHAnsi"/>
          <w:color w:val="948A54" w:themeColor="background2" w:themeShade="80"/>
          <w:spacing w:val="0"/>
          <w:sz w:val="22"/>
          <w:szCs w:val="22"/>
          <w:shd w:val="clear" w:color="auto" w:fill="FFFFFF"/>
          <w:rtl/>
        </w:rPr>
        <w:t>رجاء إدخال اسم منظمتك</w:t>
      </w:r>
    </w:p>
    <w:p w:rsidR="00B060E8" w:rsidRPr="00103221" w:rsidRDefault="00B060E8" w:rsidP="00B060E8">
      <w:pPr>
        <w:bidi/>
        <w:spacing w:line="240" w:lineRule="auto"/>
        <w:rPr>
          <w:rFonts w:asciiTheme="minorHAnsi" w:eastAsia="Times New Roman" w:hAnsiTheme="minorHAnsi" w:cstheme="minorHAnsi"/>
          <w:color w:val="948A54" w:themeColor="background2" w:themeShade="80"/>
          <w:spacing w:val="0"/>
          <w:sz w:val="22"/>
          <w:szCs w:val="22"/>
          <w:rtl/>
        </w:rPr>
      </w:pPr>
      <w:r w:rsidRPr="00103221">
        <w:rPr>
          <w:rFonts w:asciiTheme="minorHAnsi" w:eastAsia="Times New Roman" w:hAnsiTheme="minorHAnsi" w:cstheme="minorHAnsi"/>
          <w:color w:val="948A54" w:themeColor="background2" w:themeShade="80"/>
          <w:spacing w:val="0"/>
          <w:sz w:val="22"/>
          <w:szCs w:val="22"/>
          <w:shd w:val="clear" w:color="auto" w:fill="FFFFFF"/>
          <w:rtl/>
        </w:rPr>
        <w:t xml:space="preserve">يرجى إدخال وصف مختصر لمنظمتك هنا </w:t>
      </w:r>
    </w:p>
    <w:p w:rsidR="002A5F62" w:rsidRPr="00103221" w:rsidRDefault="00B060E8" w:rsidP="00B060E8">
      <w:pPr>
        <w:bidi/>
        <w:rPr>
          <w:rFonts w:asciiTheme="minorHAnsi" w:hAnsiTheme="minorHAnsi" w:cstheme="minorHAnsi"/>
          <w:sz w:val="22"/>
          <w:szCs w:val="22"/>
          <w:rtl/>
          <w:lang w:bidi="ar-EG"/>
        </w:rPr>
      </w:pPr>
      <w:r w:rsidRPr="00103221">
        <w:rPr>
          <w:rFonts w:asciiTheme="minorHAnsi" w:eastAsia="Times New Roman" w:hAnsiTheme="minorHAnsi" w:cstheme="minorHAnsi"/>
          <w:spacing w:val="0"/>
          <w:sz w:val="22"/>
          <w:szCs w:val="22"/>
        </w:rPr>
        <w:br/>
      </w:r>
    </w:p>
    <w:p w:rsidR="001A64AD" w:rsidRPr="00103221" w:rsidRDefault="001A64AD" w:rsidP="002E06AC">
      <w:pPr>
        <w:bidi/>
        <w:rPr>
          <w:rFonts w:asciiTheme="minorHAnsi" w:hAnsiTheme="minorHAnsi" w:cstheme="minorHAnsi"/>
          <w:i/>
          <w:iCs/>
          <w:sz w:val="22"/>
          <w:szCs w:val="22"/>
          <w:rtl/>
        </w:rPr>
      </w:pPr>
      <w:r w:rsidRPr="0010322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FE4133" w:rsidRPr="00103221" w:rsidRDefault="00FE4133" w:rsidP="001A64AD">
      <w:pPr>
        <w:bidi/>
        <w:rPr>
          <w:rFonts w:asciiTheme="minorHAnsi" w:hAnsiTheme="minorHAnsi" w:cstheme="minorHAnsi"/>
          <w:sz w:val="22"/>
          <w:szCs w:val="22"/>
        </w:rPr>
      </w:pPr>
    </w:p>
    <w:sectPr w:rsidR="00FE4133" w:rsidRPr="00103221" w:rsidSect="00CE65C7">
      <w:headerReference w:type="default" r:id="rId8"/>
      <w:footerReference w:type="default" r:id="rId9"/>
      <w:type w:val="continuous"/>
      <w:pgSz w:w="11900" w:h="16840"/>
      <w:pgMar w:top="1718" w:right="1134" w:bottom="709" w:left="1134" w:header="567" w:footer="57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336" w:rsidRDefault="00EA1336" w:rsidP="00D104A7">
      <w:pPr>
        <w:spacing w:line="240" w:lineRule="auto"/>
      </w:pPr>
      <w:r>
        <w:separator/>
      </w:r>
    </w:p>
  </w:endnote>
  <w:endnote w:type="continuationSeparator" w:id="0">
    <w:p w:rsidR="00EA1336" w:rsidRDefault="00EA1336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7AD" w:rsidRPr="00111F91" w:rsidRDefault="002E06AC" w:rsidP="00111F91">
    <w:pPr>
      <w:jc w:val="right"/>
      <w:rPr>
        <w:rStyle w:val="Hyperlink"/>
        <w:color w:val="000000" w:themeColor="text1"/>
      </w:rPr>
    </w:pPr>
    <w:hyperlink r:id="rId1" w:history="1">
      <w:r w:rsidR="00A167AD" w:rsidRPr="00111F91">
        <w:rPr>
          <w:rStyle w:val="Hyperlink"/>
          <w:color w:val="000000" w:themeColor="text1"/>
        </w:rPr>
        <w:t>www.globalmoneyweek.org</w:t>
      </w:r>
    </w:hyperlink>
  </w:p>
  <w:p w:rsidR="0002694B" w:rsidRPr="0077658C" w:rsidRDefault="0002694B" w:rsidP="00577D10">
    <w:pPr>
      <w:pStyle w:val="Footer"/>
      <w:tabs>
        <w:tab w:val="left" w:pos="150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336" w:rsidRDefault="00EA1336" w:rsidP="001E7142">
      <w:pPr>
        <w:spacing w:line="240" w:lineRule="auto"/>
      </w:pPr>
      <w:r>
        <w:separator/>
      </w:r>
    </w:p>
  </w:footnote>
  <w:footnote w:type="continuationSeparator" w:id="0">
    <w:p w:rsidR="00EA1336" w:rsidRDefault="00EA1336" w:rsidP="00D10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4AD" w:rsidRDefault="001A64AD" w:rsidP="001A64AD">
    <w:pPr>
      <w:pStyle w:val="Header"/>
    </w:pPr>
    <w:bookmarkStart w:id="1" w:name="_Hlk530041126"/>
    <w:bookmarkStart w:id="2" w:name="_Hlk530041127"/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4932045</wp:posOffset>
          </wp:positionH>
          <wp:positionV relativeFrom="paragraph">
            <wp:posOffset>-24765</wp:posOffset>
          </wp:positionV>
          <wp:extent cx="1306195" cy="762000"/>
          <wp:effectExtent l="0" t="0" r="8255" b="0"/>
          <wp:wrapSquare wrapText="bothSides"/>
          <wp:docPr id="9" name="Picture 9" descr="Black GM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lack GM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  <w:p w:rsidR="004A3BC8" w:rsidRDefault="004A3BC8">
    <w:pPr>
      <w:pStyle w:val="Header"/>
    </w:pPr>
  </w:p>
  <w:bookmarkEnd w:id="1"/>
  <w:bookmarkEnd w:id="2"/>
  <w:p w:rsidR="001A64AD" w:rsidRDefault="001A6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1" w15:restartNumberingAfterBreak="0">
    <w:nsid w:val="05647EFF"/>
    <w:multiLevelType w:val="multilevel"/>
    <w:tmpl w:val="2E10A600"/>
    <w:lvl w:ilvl="0">
      <w:start w:val="1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955546"/>
    <w:multiLevelType w:val="multilevel"/>
    <w:tmpl w:val="D3FE65DE"/>
    <w:lvl w:ilvl="0">
      <w:start w:val="3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5CC4BB0"/>
    <w:multiLevelType w:val="multilevel"/>
    <w:tmpl w:val="5B46FC54"/>
    <w:lvl w:ilvl="0">
      <w:start w:val="1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EA645CE"/>
    <w:multiLevelType w:val="hybridMultilevel"/>
    <w:tmpl w:val="73120078"/>
    <w:lvl w:ilvl="0" w:tplc="5236709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1F497D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90522"/>
    <w:multiLevelType w:val="multilevel"/>
    <w:tmpl w:val="5BE27924"/>
    <w:lvl w:ilvl="0">
      <w:start w:val="1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D6C47"/>
    <w:multiLevelType w:val="multilevel"/>
    <w:tmpl w:val="5238C79A"/>
    <w:lvl w:ilvl="0">
      <w:start w:val="3"/>
      <w:numFmt w:val="decimal"/>
      <w:lvlText w:val="Chapter %1\n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AED2678"/>
    <w:multiLevelType w:val="multilevel"/>
    <w:tmpl w:val="A9E40176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20"/>
  </w:num>
  <w:num w:numId="14">
    <w:abstractNumId w:val="26"/>
  </w:num>
  <w:num w:numId="15">
    <w:abstractNumId w:val="17"/>
  </w:num>
  <w:num w:numId="16">
    <w:abstractNumId w:val="30"/>
  </w:num>
  <w:num w:numId="17">
    <w:abstractNumId w:val="15"/>
  </w:num>
  <w:num w:numId="18">
    <w:abstractNumId w:val="24"/>
  </w:num>
  <w:num w:numId="19">
    <w:abstractNumId w:val="28"/>
  </w:num>
  <w:num w:numId="20">
    <w:abstractNumId w:val="13"/>
  </w:num>
  <w:num w:numId="21">
    <w:abstractNumId w:val="25"/>
  </w:num>
  <w:num w:numId="22">
    <w:abstractNumId w:val="11"/>
  </w:num>
  <w:num w:numId="23">
    <w:abstractNumId w:val="29"/>
  </w:num>
  <w:num w:numId="24">
    <w:abstractNumId w:val="18"/>
  </w:num>
  <w:num w:numId="25">
    <w:abstractNumId w:val="19"/>
  </w:num>
  <w:num w:numId="26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6"/>
  </w:num>
  <w:num w:numId="29">
    <w:abstractNumId w:val="14"/>
  </w:num>
  <w:num w:numId="30">
    <w:abstractNumId w:val="27"/>
  </w:num>
  <w:num w:numId="31">
    <w:abstractNumId w:val="23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7"/>
    <w:rsid w:val="00000FB6"/>
    <w:rsid w:val="00010E54"/>
    <w:rsid w:val="00017252"/>
    <w:rsid w:val="0002694B"/>
    <w:rsid w:val="00027897"/>
    <w:rsid w:val="00027EC1"/>
    <w:rsid w:val="00034876"/>
    <w:rsid w:val="000530BE"/>
    <w:rsid w:val="0005324C"/>
    <w:rsid w:val="000543BE"/>
    <w:rsid w:val="00055470"/>
    <w:rsid w:val="0006203B"/>
    <w:rsid w:val="00062BD4"/>
    <w:rsid w:val="00065871"/>
    <w:rsid w:val="00084029"/>
    <w:rsid w:val="00086359"/>
    <w:rsid w:val="000A21B5"/>
    <w:rsid w:val="000A3177"/>
    <w:rsid w:val="000A5CCB"/>
    <w:rsid w:val="000B0D83"/>
    <w:rsid w:val="000C2428"/>
    <w:rsid w:val="000C399A"/>
    <w:rsid w:val="000E6C58"/>
    <w:rsid w:val="000E7940"/>
    <w:rsid w:val="000F239C"/>
    <w:rsid w:val="000F685F"/>
    <w:rsid w:val="00101C96"/>
    <w:rsid w:val="00103221"/>
    <w:rsid w:val="00106682"/>
    <w:rsid w:val="0010726D"/>
    <w:rsid w:val="00111F91"/>
    <w:rsid w:val="0011381C"/>
    <w:rsid w:val="00120458"/>
    <w:rsid w:val="0012170F"/>
    <w:rsid w:val="001300E1"/>
    <w:rsid w:val="00146649"/>
    <w:rsid w:val="00161FD8"/>
    <w:rsid w:val="0016367B"/>
    <w:rsid w:val="00194CB4"/>
    <w:rsid w:val="001A64AD"/>
    <w:rsid w:val="001B24D2"/>
    <w:rsid w:val="001B2B80"/>
    <w:rsid w:val="001C7115"/>
    <w:rsid w:val="001E7142"/>
    <w:rsid w:val="001F0135"/>
    <w:rsid w:val="001F4156"/>
    <w:rsid w:val="001F64E1"/>
    <w:rsid w:val="00203FC4"/>
    <w:rsid w:val="00236038"/>
    <w:rsid w:val="0024207D"/>
    <w:rsid w:val="002653E2"/>
    <w:rsid w:val="0028082D"/>
    <w:rsid w:val="00284A01"/>
    <w:rsid w:val="00291594"/>
    <w:rsid w:val="00293F41"/>
    <w:rsid w:val="002A5F62"/>
    <w:rsid w:val="002B7651"/>
    <w:rsid w:val="002C1A20"/>
    <w:rsid w:val="002D2E22"/>
    <w:rsid w:val="002D551D"/>
    <w:rsid w:val="002D6514"/>
    <w:rsid w:val="002E06AC"/>
    <w:rsid w:val="002F0524"/>
    <w:rsid w:val="002F0766"/>
    <w:rsid w:val="002F60F5"/>
    <w:rsid w:val="003127B3"/>
    <w:rsid w:val="00330C1D"/>
    <w:rsid w:val="00354A31"/>
    <w:rsid w:val="00373F7E"/>
    <w:rsid w:val="00392D7D"/>
    <w:rsid w:val="003A2D6A"/>
    <w:rsid w:val="003A6E85"/>
    <w:rsid w:val="003B1496"/>
    <w:rsid w:val="003C1B6B"/>
    <w:rsid w:val="003D2325"/>
    <w:rsid w:val="003E32D1"/>
    <w:rsid w:val="004122C6"/>
    <w:rsid w:val="00412DBD"/>
    <w:rsid w:val="00435A5D"/>
    <w:rsid w:val="004671C6"/>
    <w:rsid w:val="004805FD"/>
    <w:rsid w:val="004833BA"/>
    <w:rsid w:val="004A2845"/>
    <w:rsid w:val="004A3BC8"/>
    <w:rsid w:val="004A3DD2"/>
    <w:rsid w:val="004B3C67"/>
    <w:rsid w:val="004D174E"/>
    <w:rsid w:val="004D3B04"/>
    <w:rsid w:val="004E0314"/>
    <w:rsid w:val="00524317"/>
    <w:rsid w:val="00531CCC"/>
    <w:rsid w:val="00536C07"/>
    <w:rsid w:val="00546079"/>
    <w:rsid w:val="005575F9"/>
    <w:rsid w:val="005630D0"/>
    <w:rsid w:val="00571EEB"/>
    <w:rsid w:val="00573868"/>
    <w:rsid w:val="00576860"/>
    <w:rsid w:val="00577D10"/>
    <w:rsid w:val="00597B4A"/>
    <w:rsid w:val="005B724F"/>
    <w:rsid w:val="005C3A53"/>
    <w:rsid w:val="005D5AD4"/>
    <w:rsid w:val="005E5883"/>
    <w:rsid w:val="005E6F30"/>
    <w:rsid w:val="00610E88"/>
    <w:rsid w:val="00612463"/>
    <w:rsid w:val="00636905"/>
    <w:rsid w:val="00645FAE"/>
    <w:rsid w:val="00646262"/>
    <w:rsid w:val="00664A3D"/>
    <w:rsid w:val="00684276"/>
    <w:rsid w:val="00691185"/>
    <w:rsid w:val="00694199"/>
    <w:rsid w:val="00697D31"/>
    <w:rsid w:val="006C7049"/>
    <w:rsid w:val="006D60FF"/>
    <w:rsid w:val="006E5204"/>
    <w:rsid w:val="006E6AB1"/>
    <w:rsid w:val="006F7BA9"/>
    <w:rsid w:val="007025F0"/>
    <w:rsid w:val="007075A1"/>
    <w:rsid w:val="007306D2"/>
    <w:rsid w:val="00737C2C"/>
    <w:rsid w:val="0074074C"/>
    <w:rsid w:val="00757FD6"/>
    <w:rsid w:val="0077658C"/>
    <w:rsid w:val="0079121A"/>
    <w:rsid w:val="007A3443"/>
    <w:rsid w:val="007B0136"/>
    <w:rsid w:val="007C1BE9"/>
    <w:rsid w:val="007C40FD"/>
    <w:rsid w:val="007C5E83"/>
    <w:rsid w:val="007E6FAA"/>
    <w:rsid w:val="007E7A10"/>
    <w:rsid w:val="007F3EFA"/>
    <w:rsid w:val="0085772C"/>
    <w:rsid w:val="00871AFD"/>
    <w:rsid w:val="008748BB"/>
    <w:rsid w:val="00877082"/>
    <w:rsid w:val="008841D8"/>
    <w:rsid w:val="00896D04"/>
    <w:rsid w:val="008B10A0"/>
    <w:rsid w:val="008B2438"/>
    <w:rsid w:val="008B7CA0"/>
    <w:rsid w:val="008D57BB"/>
    <w:rsid w:val="008E573F"/>
    <w:rsid w:val="008F0D8D"/>
    <w:rsid w:val="008F3FBE"/>
    <w:rsid w:val="00910377"/>
    <w:rsid w:val="009177CF"/>
    <w:rsid w:val="00923E77"/>
    <w:rsid w:val="00935ABA"/>
    <w:rsid w:val="00974F38"/>
    <w:rsid w:val="00993640"/>
    <w:rsid w:val="009A2B73"/>
    <w:rsid w:val="009C2A70"/>
    <w:rsid w:val="009E5013"/>
    <w:rsid w:val="00A00371"/>
    <w:rsid w:val="00A112C2"/>
    <w:rsid w:val="00A15F1B"/>
    <w:rsid w:val="00A167AD"/>
    <w:rsid w:val="00A237C8"/>
    <w:rsid w:val="00A4767C"/>
    <w:rsid w:val="00A6435B"/>
    <w:rsid w:val="00A67697"/>
    <w:rsid w:val="00AD1FA6"/>
    <w:rsid w:val="00AE1F8F"/>
    <w:rsid w:val="00AE2300"/>
    <w:rsid w:val="00AE5ACF"/>
    <w:rsid w:val="00AE61B6"/>
    <w:rsid w:val="00AE6AF4"/>
    <w:rsid w:val="00B040CD"/>
    <w:rsid w:val="00B060E8"/>
    <w:rsid w:val="00B11CED"/>
    <w:rsid w:val="00B16E1F"/>
    <w:rsid w:val="00B20E45"/>
    <w:rsid w:val="00B53249"/>
    <w:rsid w:val="00B572DE"/>
    <w:rsid w:val="00B6223B"/>
    <w:rsid w:val="00B777B2"/>
    <w:rsid w:val="00B83742"/>
    <w:rsid w:val="00B839A6"/>
    <w:rsid w:val="00B875D8"/>
    <w:rsid w:val="00B92CA2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B1C"/>
    <w:rsid w:val="00C208BE"/>
    <w:rsid w:val="00C33D48"/>
    <w:rsid w:val="00C34CE0"/>
    <w:rsid w:val="00C464E5"/>
    <w:rsid w:val="00C53C4B"/>
    <w:rsid w:val="00C91946"/>
    <w:rsid w:val="00C91F44"/>
    <w:rsid w:val="00CA3236"/>
    <w:rsid w:val="00CD53AE"/>
    <w:rsid w:val="00CE0D5A"/>
    <w:rsid w:val="00CE65C7"/>
    <w:rsid w:val="00CF5F8F"/>
    <w:rsid w:val="00D005B7"/>
    <w:rsid w:val="00D104A7"/>
    <w:rsid w:val="00D12C83"/>
    <w:rsid w:val="00D27CDF"/>
    <w:rsid w:val="00D428E2"/>
    <w:rsid w:val="00D4524D"/>
    <w:rsid w:val="00D62E30"/>
    <w:rsid w:val="00D70891"/>
    <w:rsid w:val="00D82290"/>
    <w:rsid w:val="00D9043D"/>
    <w:rsid w:val="00D9525B"/>
    <w:rsid w:val="00DA5FCB"/>
    <w:rsid w:val="00DC0E56"/>
    <w:rsid w:val="00DC40BA"/>
    <w:rsid w:val="00DD0587"/>
    <w:rsid w:val="00DE23DC"/>
    <w:rsid w:val="00DF301C"/>
    <w:rsid w:val="00DF44BA"/>
    <w:rsid w:val="00E24628"/>
    <w:rsid w:val="00E303B8"/>
    <w:rsid w:val="00E36658"/>
    <w:rsid w:val="00E42977"/>
    <w:rsid w:val="00E61B96"/>
    <w:rsid w:val="00E645B3"/>
    <w:rsid w:val="00E80077"/>
    <w:rsid w:val="00E83932"/>
    <w:rsid w:val="00EA1336"/>
    <w:rsid w:val="00EB4EAA"/>
    <w:rsid w:val="00EB517F"/>
    <w:rsid w:val="00EC3971"/>
    <w:rsid w:val="00EC65AD"/>
    <w:rsid w:val="00EE5884"/>
    <w:rsid w:val="00F03490"/>
    <w:rsid w:val="00F0440C"/>
    <w:rsid w:val="00F15293"/>
    <w:rsid w:val="00F162A5"/>
    <w:rsid w:val="00F25DB0"/>
    <w:rsid w:val="00F263EA"/>
    <w:rsid w:val="00F42763"/>
    <w:rsid w:val="00F51E28"/>
    <w:rsid w:val="00F61FE6"/>
    <w:rsid w:val="00F6259B"/>
    <w:rsid w:val="00F62614"/>
    <w:rsid w:val="00F829AA"/>
    <w:rsid w:val="00F85430"/>
    <w:rsid w:val="00FA156F"/>
    <w:rsid w:val="00FB531E"/>
    <w:rsid w:val="00FC656B"/>
    <w:rsid w:val="00FE4133"/>
    <w:rsid w:val="00FF03CB"/>
    <w:rsid w:val="00FF4ECE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472BD6D"/>
  <w15:docId w15:val="{FC9BDE57-A680-4610-8945-E8EF1810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PGothic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="Calibri" w:hAnsi="Calibri"/>
      <w:spacing w:val="-2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color w:val="6B205F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b/>
      <w:bCs/>
      <w:color w:val="6B205F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b/>
      <w:bCs/>
      <w:color w:val="6B205F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b/>
      <w:bCs/>
      <w:color w:val="6B205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F3FBE"/>
    <w:pPr>
      <w:keepNext/>
      <w:keepLines/>
      <w:numPr>
        <w:ilvl w:val="4"/>
        <w:numId w:val="16"/>
      </w:numPr>
      <w:outlineLvl w:val="4"/>
    </w:pPr>
    <w:rPr>
      <w:i/>
      <w:iCs/>
      <w:color w:val="35102F"/>
    </w:rPr>
  </w:style>
  <w:style w:type="paragraph" w:styleId="Heading6">
    <w:name w:val="heading 6"/>
    <w:basedOn w:val="Normal"/>
    <w:next w:val="Normal"/>
    <w:link w:val="Heading6Char"/>
    <w:uiPriority w:val="9"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i/>
      <w:iCs/>
      <w:color w:val="35102F"/>
    </w:rPr>
  </w:style>
  <w:style w:type="paragraph" w:styleId="Heading7">
    <w:name w:val="heading 7"/>
    <w:basedOn w:val="Normal"/>
    <w:next w:val="Normal"/>
    <w:link w:val="Heading7Char"/>
    <w:uiPriority w:val="9"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"/>
    <w:uiPriority w:val="9"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b/>
      <w:bCs/>
      <w:color w:val="808080"/>
    </w:rPr>
  </w:style>
  <w:style w:type="character" w:customStyle="1" w:styleId="Heading1Char">
    <w:name w:val="Heading 1 Char"/>
    <w:aliases w:val="CYF_Heading 1 Char"/>
    <w:link w:val="Heading1"/>
    <w:uiPriority w:val="9"/>
    <w:rsid w:val="008F3FBE"/>
    <w:rPr>
      <w:rFonts w:ascii="Calibri" w:eastAsia="MS PGothic" w:hAnsi="Calibri" w:cs="Times New Roman"/>
      <w:color w:val="6B205F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link w:val="Heading2"/>
    <w:uiPriority w:val="9"/>
    <w:rsid w:val="008F3FBE"/>
    <w:rPr>
      <w:rFonts w:ascii="Calibri" w:eastAsia="MS PGothic" w:hAnsi="Calibri" w:cs="Times New Roman"/>
      <w:b/>
      <w:bCs/>
      <w:color w:val="6B205F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link w:val="Heading3"/>
    <w:uiPriority w:val="9"/>
    <w:rsid w:val="008F3FBE"/>
    <w:rPr>
      <w:rFonts w:ascii="Calibri" w:eastAsia="MS PGothic" w:hAnsi="Calibri" w:cs="Times New Roman"/>
      <w:b/>
      <w:bCs/>
      <w:color w:val="6B205F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link w:val="Heading4"/>
    <w:uiPriority w:val="9"/>
    <w:rsid w:val="008F3FBE"/>
    <w:rPr>
      <w:rFonts w:ascii="Calibri" w:eastAsia="MS PGothic" w:hAnsi="Calibri" w:cs="Times New Roman"/>
      <w:b/>
      <w:bCs/>
      <w:color w:val="6B205F"/>
      <w:spacing w:val="-2"/>
      <w:lang w:val="en-US" w:eastAsia="en-US"/>
    </w:rPr>
  </w:style>
  <w:style w:type="character" w:customStyle="1" w:styleId="Heading5Char">
    <w:name w:val="Heading 5 Char"/>
    <w:link w:val="Heading5"/>
    <w:uiPriority w:val="9"/>
    <w:rsid w:val="008F3FBE"/>
    <w:rPr>
      <w:rFonts w:ascii="Calibri" w:eastAsia="MS PGothic" w:hAnsi="Calibri" w:cs="Times New Roman"/>
      <w:i/>
      <w:iCs/>
      <w:color w:val="35102F"/>
      <w:spacing w:val="-2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8F3FBE"/>
    <w:rPr>
      <w:rFonts w:ascii="Calibri" w:eastAsia="MS PGothic" w:hAnsi="Calibri" w:cs="Times New Roman"/>
      <w:i/>
      <w:iCs/>
      <w:color w:val="35102F"/>
      <w:spacing w:val="-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D70891"/>
    <w:rPr>
      <w:rFonts w:ascii="Calibri" w:eastAsia="MS PGothic" w:hAnsi="Calibri" w:cs="Times New Roman"/>
      <w:i/>
      <w:iCs/>
      <w:color w:val="404040"/>
      <w:spacing w:val="-2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D70891"/>
    <w:rPr>
      <w:rFonts w:ascii="Calibri" w:eastAsia="MS PGothic" w:hAnsi="Calibri" w:cs="Times New Roman"/>
      <w:color w:val="404040"/>
      <w:spacing w:val="-2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D70891"/>
    <w:rPr>
      <w:rFonts w:ascii="Calibri" w:eastAsia="MS PGothic" w:hAnsi="Calibri" w:cs="Times New Roman"/>
      <w:i/>
      <w:iCs/>
      <w:color w:val="404040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D104A7"/>
    <w:rPr>
      <w:rFonts w:ascii="Calibri" w:hAnsi="Calibr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/>
      <w:sz w:val="14"/>
      <w:szCs w:val="14"/>
    </w:rPr>
  </w:style>
  <w:style w:type="character" w:customStyle="1" w:styleId="FooterChar">
    <w:name w:val="Footer Char"/>
    <w:aliases w:val="CYF_Voettekst Char"/>
    <w:link w:val="Footer"/>
    <w:uiPriority w:val="99"/>
    <w:rsid w:val="00597B4A"/>
    <w:rPr>
      <w:rFonts w:ascii="Calibri" w:hAnsi="Calibri"/>
      <w:i/>
      <w:iCs/>
      <w:color w:val="6B205F"/>
      <w:spacing w:val="-2"/>
      <w:sz w:val="14"/>
      <w:szCs w:val="14"/>
      <w:lang w:val="en-US" w:eastAsia="en-US"/>
    </w:rPr>
  </w:style>
  <w:style w:type="character" w:styleId="FootnoteReference">
    <w:name w:val="footnote reference"/>
    <w:uiPriority w:val="99"/>
    <w:unhideWhenUsed/>
    <w:rsid w:val="00D12C83"/>
    <w:rPr>
      <w:rFonts w:ascii="Calibri" w:hAnsi="Calibr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/>
      <w:sz w:val="16"/>
      <w:szCs w:val="16"/>
    </w:rPr>
  </w:style>
  <w:style w:type="character" w:customStyle="1" w:styleId="FootnoteTextChar">
    <w:name w:val="Footnote Text Char"/>
    <w:aliases w:val="CYF_Voetnoottekst Char"/>
    <w:link w:val="FootnoteText"/>
    <w:uiPriority w:val="99"/>
    <w:rsid w:val="005C3A53"/>
    <w:rPr>
      <w:rFonts w:ascii="Calibri" w:hAnsi="Calibri"/>
      <w:color w:val="7F7F7F"/>
      <w:spacing w:val="-2"/>
      <w:sz w:val="16"/>
      <w:szCs w:val="16"/>
      <w:lang w:val="en-US" w:eastAsia="en-US"/>
    </w:rPr>
  </w:style>
  <w:style w:type="character" w:styleId="Emphasis">
    <w:name w:val="Emphasis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6B205F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6B205F"/>
      <w:sz w:val="32"/>
      <w:szCs w:val="32"/>
    </w:rPr>
  </w:style>
  <w:style w:type="paragraph" w:styleId="Caption">
    <w:name w:val="caption"/>
    <w:basedOn w:val="Normal"/>
    <w:next w:val="CYFIllustrationbottom"/>
    <w:uiPriority w:val="35"/>
    <w:qFormat/>
    <w:rsid w:val="008F3FBE"/>
    <w:pPr>
      <w:keepNext/>
      <w:keepLines/>
      <w:pBdr>
        <w:top w:val="single" w:sz="8" w:space="3" w:color="6B205F"/>
      </w:pBdr>
    </w:pPr>
    <w:rPr>
      <w:b/>
      <w:bCs/>
      <w:color w:val="7F7F7F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color w:val="6B205F"/>
      <w:kern w:val="28"/>
      <w:sz w:val="94"/>
      <w:szCs w:val="94"/>
    </w:rPr>
  </w:style>
  <w:style w:type="character" w:customStyle="1" w:styleId="TitleChar">
    <w:name w:val="Title Char"/>
    <w:link w:val="Title"/>
    <w:uiPriority w:val="10"/>
    <w:rsid w:val="00BD16B8"/>
    <w:rPr>
      <w:rFonts w:ascii="Calibri" w:eastAsia="MS PGothic" w:hAnsi="Calibri" w:cs="Times New Roman"/>
      <w:color w:val="6B205F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MediumGrid1-Accent1">
    <w:name w:val="Medium Grid 1 Accent 1"/>
    <w:basedOn w:val="TableNormal"/>
    <w:uiPriority w:val="62"/>
    <w:rsid w:val="000A3177"/>
    <w:tblPr>
      <w:tblStyleRowBandSize w:val="1"/>
      <w:tblStyleColBandSize w:val="1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</w:tblPr>
    <w:tblStylePr w:type="firstRow">
      <w:pPr>
        <w:spacing w:before="0" w:after="0" w:line="240" w:lineRule="auto"/>
      </w:pPr>
      <w:rPr>
        <w:rFonts w:ascii="Helvetica" w:eastAsia="Symbol" w:hAnsi="Helvetica" w:cs="Times New Roman"/>
        <w:b/>
        <w:bCs/>
      </w:rPr>
      <w:tblPr/>
      <w:tcPr>
        <w:tcBorders>
          <w:top w:val="single" w:sz="8" w:space="0" w:color="6B205F"/>
          <w:left w:val="single" w:sz="8" w:space="0" w:color="6B205F"/>
          <w:bottom w:val="single" w:sz="1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lastRow">
      <w:pPr>
        <w:spacing w:before="0" w:after="0" w:line="240" w:lineRule="auto"/>
      </w:pPr>
      <w:rPr>
        <w:rFonts w:ascii="Helvetica" w:eastAsia="Symbol" w:hAnsi="Helvetica" w:cs="Times New Roman"/>
        <w:b/>
        <w:bCs/>
      </w:r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firstCol">
      <w:rPr>
        <w:rFonts w:ascii="Helvetica" w:eastAsia="Symbol" w:hAnsi="Helvetica" w:cs="Times New Roman"/>
        <w:b/>
        <w:bCs/>
      </w:rPr>
    </w:tblStylePr>
    <w:tblStylePr w:type="lastCol">
      <w:rPr>
        <w:rFonts w:ascii="Helvetica" w:eastAsia="Symbol" w:hAnsi="Helvetica" w:cs="Times New Roman"/>
        <w:b/>
        <w:bCs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Vert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  <w:shd w:val="clear" w:color="auto" w:fill="EAB8E2"/>
      </w:tcPr>
    </w:tblStylePr>
    <w:tblStylePr w:type="band1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  <w:shd w:val="clear" w:color="auto" w:fill="EAB8E2"/>
      </w:tcPr>
    </w:tblStylePr>
    <w:tblStylePr w:type="band2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</w:tcPr>
    </w:tblStylePr>
  </w:style>
  <w:style w:type="table" w:customStyle="1" w:styleId="IntenseQuote1">
    <w:name w:val="Intense Quote1"/>
    <w:basedOn w:val="TableNormal"/>
    <w:uiPriority w:val="60"/>
    <w:qFormat/>
    <w:rsid w:val="0010726D"/>
    <w:rPr>
      <w:color w:val="501846"/>
    </w:rPr>
    <w:tblPr>
      <w:tblStyleRowBandSize w:val="1"/>
      <w:tblStyleColBandSize w:val="1"/>
      <w:tblBorders>
        <w:top w:val="single" w:sz="8" w:space="0" w:color="6B205F"/>
        <w:bottom w:val="single" w:sz="8" w:space="0" w:color="6B20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</w:style>
  <w:style w:type="character" w:styleId="PageNumber">
    <w:name w:val="page number"/>
    <w:uiPriority w:val="99"/>
    <w:unhideWhenUsed/>
    <w:rsid w:val="00597B4A"/>
    <w:rPr>
      <w:b/>
      <w:bCs/>
      <w:color w:val="6B205F"/>
    </w:rPr>
  </w:style>
  <w:style w:type="table" w:styleId="MediumGrid3-Accent4">
    <w:name w:val="Medium Grid 3 Accent 4"/>
    <w:basedOn w:val="TableNormal"/>
    <w:uiPriority w:val="60"/>
    <w:rsid w:val="00B83742"/>
    <w:rPr>
      <w:color w:val="004E6A"/>
    </w:rPr>
    <w:tblPr>
      <w:tblStyleRowBandSize w:val="1"/>
      <w:tblStyleColBandSize w:val="1"/>
      <w:tblBorders>
        <w:top w:val="single" w:sz="8" w:space="0" w:color="00698E"/>
        <w:bottom w:val="single" w:sz="8" w:space="0" w:color="00698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</w:style>
  <w:style w:type="table" w:styleId="MediumShading1-Accent2">
    <w:name w:val="Medium Shading 1 Accent 2"/>
    <w:basedOn w:val="TableNormal"/>
    <w:uiPriority w:val="68"/>
    <w:rsid w:val="00EC65AD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</w:tblPr>
    <w:tcPr>
      <w:shd w:val="clear" w:color="auto" w:fill="EAB8E2"/>
    </w:tcPr>
    <w:tblStylePr w:type="firstRow">
      <w:rPr>
        <w:b/>
        <w:bCs/>
        <w:color w:val="000000"/>
      </w:rPr>
      <w:tblPr/>
      <w:tcPr>
        <w:shd w:val="clear" w:color="auto" w:fill="F6E2F3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/>
      </w:tcPr>
    </w:tblStylePr>
    <w:tblStylePr w:type="band1Vert">
      <w:tblPr/>
      <w:tcPr>
        <w:shd w:val="clear" w:color="auto" w:fill="D470C4"/>
      </w:tcPr>
    </w:tblStylePr>
    <w:tblStylePr w:type="band1Horz">
      <w:tblPr/>
      <w:tcPr>
        <w:tcBorders>
          <w:insideH w:val="single" w:sz="6" w:space="0" w:color="6B205F"/>
          <w:insideV w:val="single" w:sz="6" w:space="0" w:color="6B205F"/>
        </w:tcBorders>
        <w:shd w:val="clear" w:color="auto" w:fill="D470C4"/>
      </w:tcPr>
    </w:tblStylePr>
    <w:tblStylePr w:type="nwCell">
      <w:tblPr/>
      <w:tcPr>
        <w:shd w:val="clear" w:color="auto" w:fill="FFFFFF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customStyle="1" w:styleId="ColorfulList-Accent11">
    <w:name w:val="Colorful List - Accent 11"/>
    <w:basedOn w:val="Normal"/>
    <w:uiPriority w:val="34"/>
    <w:qFormat/>
    <w:rsid w:val="00D4524D"/>
    <w:pPr>
      <w:ind w:left="720"/>
      <w:contextualSpacing/>
    </w:pPr>
  </w:style>
  <w:style w:type="paragraph" w:customStyle="1" w:styleId="MediumGrid21">
    <w:name w:val="Medium Grid 21"/>
    <w:uiPriority w:val="1"/>
    <w:qFormat/>
    <w:rsid w:val="00D4524D"/>
    <w:rPr>
      <w:rFonts w:ascii="Calibri" w:hAnsi="Calibri"/>
      <w:spacing w:val="-2"/>
    </w:rPr>
  </w:style>
  <w:style w:type="character" w:styleId="Hyperlink">
    <w:name w:val="Hyperlink"/>
    <w:uiPriority w:val="99"/>
    <w:unhideWhenUsed/>
    <w:rsid w:val="00577D10"/>
    <w:rPr>
      <w:color w:val="008F4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F9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B060E8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4AD"/>
    <w:pPr>
      <w:ind w:left="720"/>
      <w:contextualSpacing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moneyweek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027BD1-91AE-409A-8650-58989EA7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Global Money Week Press Release</vt:lpstr>
    </vt:vector>
  </TitlesOfParts>
  <Company>Child and Youth Finance International</Company>
  <LinksUpToDate>false</LinksUpToDate>
  <CharactersWithSpaces>1702</CharactersWithSpaces>
  <SharedDoc>false</SharedDoc>
  <HyperlinkBase/>
  <HLinks>
    <vt:vector size="6" baseType="variant">
      <vt:variant>
        <vt:i4>4390932</vt:i4>
      </vt:variant>
      <vt:variant>
        <vt:i4>0</vt:i4>
      </vt:variant>
      <vt:variant>
        <vt:i4>0</vt:i4>
      </vt:variant>
      <vt:variant>
        <vt:i4>5</vt:i4>
      </vt:variant>
      <vt:variant>
        <vt:lpwstr>http://www.childfinanceinternational.org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Global Money Week Press Release</dc:title>
  <dc:creator>Child &amp; Youth Finance International</dc:creator>
  <cp:lastModifiedBy>Liina Liblik</cp:lastModifiedBy>
  <cp:revision>6</cp:revision>
  <cp:lastPrinted>2013-08-13T12:33:00Z</cp:lastPrinted>
  <dcterms:created xsi:type="dcterms:W3CDTF">2018-11-15T08:31:00Z</dcterms:created>
  <dcterms:modified xsi:type="dcterms:W3CDTF">2019-11-18T14:29:00Z</dcterms:modified>
</cp:coreProperties>
</file>